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1DA" w:rsidRDefault="003311DA" w:rsidP="003311DA">
      <w:pPr>
        <w:rPr>
          <w:rFonts w:ascii="Verdana" w:hAnsi="Verdana"/>
          <w:b/>
          <w:color w:val="000000"/>
          <w:shd w:val="clear" w:color="auto" w:fill="FFFFFF"/>
        </w:rPr>
      </w:pPr>
      <w:r>
        <w:rPr>
          <w:rFonts w:ascii="Verdana" w:hAnsi="Verdana" w:hint="eastAsia"/>
          <w:b/>
          <w:color w:val="000000"/>
          <w:shd w:val="clear" w:color="auto" w:fill="FFFFFF"/>
        </w:rPr>
        <w:t>⒀　神の敵としての自由精神（『反キリスト者』の</w:t>
      </w:r>
      <w:r>
        <w:rPr>
          <w:rFonts w:ascii="Verdana" w:hAnsi="Verdana" w:hint="eastAsia"/>
          <w:b/>
          <w:color w:val="000000"/>
          <w:shd w:val="clear" w:color="auto" w:fill="FFFFFF"/>
        </w:rPr>
        <w:t>13</w:t>
      </w:r>
      <w:r>
        <w:rPr>
          <w:rFonts w:ascii="Verdana" w:hAnsi="Verdana" w:hint="eastAsia"/>
          <w:b/>
          <w:color w:val="000000"/>
          <w:shd w:val="clear" w:color="auto" w:fill="FFFFFF"/>
        </w:rPr>
        <w:t>）</w:t>
      </w:r>
    </w:p>
    <w:p w:rsidR="003311DA" w:rsidRDefault="003311DA" w:rsidP="003311DA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 w:hint="eastAsia"/>
          <w:color w:val="000000"/>
          <w:shd w:val="clear" w:color="auto" w:fill="FFFFFF"/>
        </w:rPr>
        <w:t xml:space="preserve">　「自由精神」とは「一切価値の価値転換」であり、「真と非真」というすべての古い概念への「身体的戦いの宣言そして勝利の宣言」である。「もっとも価値ある洞察」は、もっとも遅く発見される。それは「われわれの学あり方のあらゆる方法、あらゆる前提」であり、それは何千年にわたり「軽蔑」されてきた。そして、その「軽蔑」に基づき、われわれは「品の良い人々」から排除され、「神の敵」、「真理の軽蔑者」、「憑かれた者」とされてきたのである。すなわち、われわれは「真理とは何であるべきか」、「真理の奉仕者とはいかにあるべきか」という従来の考えに敵対してきた。そして、こういう態度が「品位のない軽蔑すべきもの」に思われ</w:t>
      </w:r>
      <w:r w:rsidR="00F24F7D">
        <w:rPr>
          <w:rFonts w:ascii="Verdana" w:hAnsi="Verdana" w:hint="eastAsia"/>
          <w:color w:val="000000"/>
          <w:shd w:val="clear" w:color="auto" w:fill="FFFFFF"/>
        </w:rPr>
        <w:t>てき</w:t>
      </w:r>
      <w:r>
        <w:rPr>
          <w:rFonts w:ascii="Verdana" w:hAnsi="Verdana" w:hint="eastAsia"/>
          <w:color w:val="000000"/>
          <w:shd w:val="clear" w:color="auto" w:fill="FFFFFF"/>
        </w:rPr>
        <w:t>たのである。</w:t>
      </w:r>
      <w:r>
        <w:rPr>
          <w:rStyle w:val="a5"/>
          <w:rFonts w:ascii="Verdana" w:hAnsi="Verdana"/>
          <w:color w:val="000000"/>
          <w:shd w:val="clear" w:color="auto" w:fill="FFFFFF"/>
        </w:rPr>
        <w:endnoteReference w:id="1"/>
      </w:r>
    </w:p>
    <w:p w:rsidR="003311DA" w:rsidRDefault="003311DA" w:rsidP="003311DA">
      <w:pPr>
        <w:rPr>
          <w:rFonts w:ascii="Verdana" w:hAnsi="Verdana"/>
          <w:b/>
          <w:color w:val="000000"/>
          <w:shd w:val="clear" w:color="auto" w:fill="FFFFFF"/>
        </w:rPr>
      </w:pPr>
      <w:r>
        <w:rPr>
          <w:rFonts w:ascii="Verdana" w:hAnsi="Verdana" w:hint="eastAsia"/>
          <w:b/>
          <w:color w:val="000000"/>
          <w:shd w:val="clear" w:color="auto" w:fill="FFFFFF"/>
        </w:rPr>
        <w:t>⒁　もっとも病的動物（『反キリスト者』の</w:t>
      </w:r>
      <w:r>
        <w:rPr>
          <w:rFonts w:ascii="Verdana" w:hAnsi="Verdana" w:hint="eastAsia"/>
          <w:b/>
          <w:color w:val="000000"/>
          <w:shd w:val="clear" w:color="auto" w:fill="FFFFFF"/>
        </w:rPr>
        <w:t>14</w:t>
      </w:r>
      <w:r>
        <w:rPr>
          <w:rFonts w:ascii="Verdana" w:hAnsi="Verdana" w:hint="eastAsia"/>
          <w:b/>
          <w:color w:val="000000"/>
          <w:shd w:val="clear" w:color="auto" w:fill="FFFFFF"/>
        </w:rPr>
        <w:t>）</w:t>
      </w:r>
    </w:p>
    <w:p w:rsidR="003311DA" w:rsidRDefault="003311DA" w:rsidP="003311DA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 w:hint="eastAsia"/>
          <w:color w:val="000000"/>
          <w:shd w:val="clear" w:color="auto" w:fill="FFFFFF"/>
        </w:rPr>
        <w:t xml:space="preserve">　人間はもはや「純粋精神</w:t>
      </w:r>
      <w:r>
        <w:rPr>
          <w:rFonts w:ascii="Verdana" w:hAnsi="Verdana" w:hint="eastAsia"/>
          <w:color w:val="000000"/>
          <w:shd w:val="clear" w:color="auto" w:fill="FFFFFF"/>
        </w:rPr>
        <w:t>(</w:t>
      </w:r>
      <w:r w:rsidRPr="00AC25BC">
        <w:rPr>
          <w:rFonts w:eastAsiaTheme="minorHAnsi" w:hint="eastAsia"/>
          <w:color w:val="000000"/>
          <w:shd w:val="clear" w:color="auto" w:fill="FFFFFF"/>
        </w:rPr>
        <w:t>d</w:t>
      </w:r>
      <w:r w:rsidRPr="00AC25BC">
        <w:rPr>
          <w:rFonts w:eastAsiaTheme="minorHAnsi"/>
          <w:color w:val="000000"/>
          <w:shd w:val="clear" w:color="auto" w:fill="FFFFFF"/>
        </w:rPr>
        <w:t xml:space="preserve">er </w:t>
      </w:r>
      <w:proofErr w:type="spellStart"/>
      <w:r w:rsidRPr="00AC25BC">
        <w:rPr>
          <w:rFonts w:eastAsiaTheme="minorHAnsi"/>
          <w:color w:val="000000"/>
          <w:shd w:val="clear" w:color="auto" w:fill="FFFFFF"/>
        </w:rPr>
        <w:t>reine</w:t>
      </w:r>
      <w:proofErr w:type="spellEnd"/>
      <w:r w:rsidRPr="00AC25BC">
        <w:rPr>
          <w:rFonts w:eastAsiaTheme="minorHAnsi"/>
          <w:color w:val="000000"/>
          <w:shd w:val="clear" w:color="auto" w:fill="FFFFFF"/>
        </w:rPr>
        <w:t xml:space="preserve"> Geist</w:t>
      </w:r>
      <w:r>
        <w:rPr>
          <w:rFonts w:eastAsiaTheme="minorHAnsi"/>
          <w:color w:val="000000"/>
          <w:shd w:val="clear" w:color="auto" w:fill="FFFFFF"/>
        </w:rPr>
        <w:t>)</w:t>
      </w:r>
      <w:r>
        <w:rPr>
          <w:rFonts w:ascii="Verdana" w:hAnsi="Verdana" w:hint="eastAsia"/>
          <w:color w:val="000000"/>
          <w:shd w:val="clear" w:color="auto" w:fill="FFFFFF"/>
        </w:rPr>
        <w:t>」や「神性</w:t>
      </w:r>
      <w:r w:rsidRPr="00AC25BC">
        <w:rPr>
          <w:rFonts w:eastAsiaTheme="minorHAnsi" w:hint="eastAsia"/>
          <w:color w:val="000000"/>
          <w:shd w:val="clear" w:color="auto" w:fill="FFFFFF"/>
        </w:rPr>
        <w:t>(</w:t>
      </w:r>
      <w:r w:rsidRPr="00AC25BC">
        <w:rPr>
          <w:rFonts w:eastAsiaTheme="minorHAnsi"/>
          <w:color w:val="000000"/>
          <w:shd w:val="clear" w:color="auto" w:fill="FFFFFF"/>
        </w:rPr>
        <w:t xml:space="preserve">die </w:t>
      </w:r>
      <w:proofErr w:type="spellStart"/>
      <w:r w:rsidRPr="00AC25BC">
        <w:rPr>
          <w:rFonts w:eastAsiaTheme="minorHAnsi"/>
          <w:color w:val="000000"/>
          <w:shd w:val="clear" w:color="auto" w:fill="FFFFFF"/>
        </w:rPr>
        <w:t>Gottheit</w:t>
      </w:r>
      <w:proofErr w:type="spellEnd"/>
      <w:r w:rsidRPr="00AC25BC">
        <w:rPr>
          <w:rFonts w:eastAsiaTheme="minorHAnsi"/>
          <w:color w:val="000000"/>
          <w:shd w:val="clear" w:color="auto" w:fill="FFFFFF"/>
        </w:rPr>
        <w:t>)</w:t>
      </w:r>
      <w:r>
        <w:rPr>
          <w:rFonts w:ascii="Verdana" w:hAnsi="Verdana" w:hint="eastAsia"/>
          <w:color w:val="000000"/>
          <w:shd w:val="clear" w:color="auto" w:fill="FFFFFF"/>
        </w:rPr>
        <w:t>」からは導き出せず、「動物」のもとへ引き戻される。ただ、人間は「もっとも狡猾な動物」であるがゆえに「もっとも強い動物」と考えられる。人間の「精神性」とはその帰結であり、「創造の王冠」ではない。すべての存在者は人間と並んで「完全性の同じ段階」にある。人間は、相対的に考えると、「もっとも出来損ないの動物」、「もっとも病的な動物」であり、「その本能からもっとも危険な仕方で逸れてしまった動物」である。</w:t>
      </w:r>
      <w:r>
        <w:rPr>
          <w:rStyle w:val="a5"/>
          <w:rFonts w:ascii="Verdana" w:hAnsi="Verdana"/>
          <w:color w:val="000000"/>
          <w:shd w:val="clear" w:color="auto" w:fill="FFFFFF"/>
        </w:rPr>
        <w:endnoteReference w:id="2"/>
      </w:r>
    </w:p>
    <w:p w:rsidR="003311DA" w:rsidRDefault="003311DA" w:rsidP="003311DA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 w:hint="eastAsia"/>
          <w:color w:val="000000"/>
          <w:shd w:val="clear" w:color="auto" w:fill="FFFFFF"/>
        </w:rPr>
        <w:t xml:space="preserve">　ところで、デカルトは人間を「機械</w:t>
      </w:r>
      <w:r>
        <w:rPr>
          <w:rFonts w:ascii="Verdana" w:hAnsi="Verdana" w:hint="eastAsia"/>
          <w:color w:val="000000"/>
          <w:shd w:val="clear" w:color="auto" w:fill="FFFFFF"/>
        </w:rPr>
        <w:t>(</w:t>
      </w:r>
      <w:proofErr w:type="spellStart"/>
      <w:r>
        <w:rPr>
          <w:rFonts w:eastAsiaTheme="minorHAnsi"/>
          <w:color w:val="000000"/>
          <w:shd w:val="clear" w:color="auto" w:fill="FFFFFF"/>
        </w:rPr>
        <w:t>machina</w:t>
      </w:r>
      <w:proofErr w:type="spellEnd"/>
      <w:r>
        <w:rPr>
          <w:rFonts w:ascii="Verdana" w:hAnsi="Verdana"/>
          <w:color w:val="000000"/>
          <w:shd w:val="clear" w:color="auto" w:fill="FFFFFF"/>
        </w:rPr>
        <w:t>)</w:t>
      </w:r>
      <w:r>
        <w:rPr>
          <w:rFonts w:ascii="Verdana" w:hAnsi="Verdana" w:hint="eastAsia"/>
          <w:color w:val="000000"/>
          <w:shd w:val="clear" w:color="auto" w:fill="FFFFFF"/>
        </w:rPr>
        <w:t>」とした。今日、人間に関して把握されていることもその程度のものである。それ以前には、人間は「或る高次の秩序からの持参金」として「自由意志」を与えられていた。今日ではその「意志」さえ取り上げられている。「意志」はもはや「働く」のではなく、「動かす」のでもない。以前は「人間の意識」、「精神」というものに「人間の高次の由来や神性の証明」が見られていた。すなわち、「人間を完成するため」には、亀のやり方にならって「感覚」を自己のうちへ引っ込め、「地上的なものとの交わり」を中止し、「死すべき覆い」を脱ぐ必要があると勧められたのである。そうすれば「純粋精神」が残ると言うのである。しかし、「精神」とは「有機体の相対的不完全性の徴候」であり、「純粋な愚劣」である。</w:t>
      </w:r>
      <w:r>
        <w:rPr>
          <w:rStyle w:val="a5"/>
          <w:rFonts w:ascii="Verdana" w:hAnsi="Verdana"/>
          <w:color w:val="000000"/>
          <w:shd w:val="clear" w:color="auto" w:fill="FFFFFF"/>
        </w:rPr>
        <w:endnoteReference w:id="3"/>
      </w:r>
    </w:p>
    <w:p w:rsidR="003311DA" w:rsidRDefault="003311DA" w:rsidP="003311DA">
      <w:pPr>
        <w:rPr>
          <w:rFonts w:ascii="Verdana" w:hAnsi="Verdana"/>
          <w:b/>
          <w:color w:val="000000"/>
          <w:shd w:val="clear" w:color="auto" w:fill="FFFFFF"/>
        </w:rPr>
      </w:pPr>
      <w:r>
        <w:rPr>
          <w:rFonts w:ascii="Verdana" w:hAnsi="Verdana" w:hint="eastAsia"/>
          <w:b/>
          <w:color w:val="000000"/>
          <w:shd w:val="clear" w:color="auto" w:fill="FFFFFF"/>
        </w:rPr>
        <w:t xml:space="preserve">⒂　</w:t>
      </w:r>
      <w:r w:rsidRPr="006E58CD">
        <w:rPr>
          <w:rFonts w:eastAsiaTheme="minorHAnsi" w:hint="eastAsia"/>
          <w:b/>
          <w:bCs/>
          <w:color w:val="000000"/>
          <w:shd w:val="clear" w:color="auto" w:fill="FFFFFF"/>
        </w:rPr>
        <w:t>虚構の世界</w:t>
      </w:r>
      <w:r>
        <w:rPr>
          <w:rFonts w:eastAsiaTheme="minorHAnsi" w:hint="eastAsia"/>
          <w:b/>
          <w:bCs/>
          <w:color w:val="000000"/>
          <w:shd w:val="clear" w:color="auto" w:fill="FFFFFF"/>
        </w:rPr>
        <w:t>の捏造</w:t>
      </w:r>
      <w:r>
        <w:rPr>
          <w:rFonts w:ascii="Verdana" w:hAnsi="Verdana" w:hint="eastAsia"/>
          <w:b/>
          <w:color w:val="000000"/>
          <w:shd w:val="clear" w:color="auto" w:fill="FFFFFF"/>
        </w:rPr>
        <w:t>（『反キリスト者』の</w:t>
      </w:r>
      <w:r>
        <w:rPr>
          <w:rFonts w:ascii="Verdana" w:hAnsi="Verdana" w:hint="eastAsia"/>
          <w:b/>
          <w:color w:val="000000"/>
          <w:shd w:val="clear" w:color="auto" w:fill="FFFFFF"/>
        </w:rPr>
        <w:t>15</w:t>
      </w:r>
      <w:r>
        <w:rPr>
          <w:rFonts w:ascii="Verdana" w:hAnsi="Verdana" w:hint="eastAsia"/>
          <w:b/>
          <w:color w:val="000000"/>
          <w:shd w:val="clear" w:color="auto" w:fill="FFFFFF"/>
        </w:rPr>
        <w:t>）</w:t>
      </w:r>
    </w:p>
    <w:p w:rsidR="003311DA" w:rsidRPr="003311DA" w:rsidRDefault="003311DA" w:rsidP="003311DA">
      <w:r>
        <w:rPr>
          <w:rFonts w:ascii="Verdana" w:hAnsi="Verdana" w:hint="eastAsia"/>
          <w:color w:val="000000"/>
          <w:shd w:val="clear" w:color="auto" w:fill="FFFFFF"/>
        </w:rPr>
        <w:t xml:space="preserve">　道徳も宗教もキリスト教においてはいかなる点でも「現実</w:t>
      </w:r>
      <w:r w:rsidR="00C110D3" w:rsidRPr="00C110D3">
        <w:rPr>
          <w:rFonts w:eastAsiaTheme="minorHAnsi" w:hint="eastAsia"/>
          <w:color w:val="000000"/>
          <w:shd w:val="clear" w:color="auto" w:fill="FFFFFF"/>
        </w:rPr>
        <w:t>(</w:t>
      </w:r>
      <w:r w:rsidR="00C110D3" w:rsidRPr="00C110D3">
        <w:rPr>
          <w:rFonts w:eastAsiaTheme="minorHAnsi"/>
          <w:color w:val="000000"/>
          <w:shd w:val="clear" w:color="auto" w:fill="FFFFFF"/>
        </w:rPr>
        <w:t xml:space="preserve">die </w:t>
      </w:r>
      <w:proofErr w:type="spellStart"/>
      <w:r w:rsidR="00C110D3" w:rsidRPr="00C110D3">
        <w:rPr>
          <w:rFonts w:eastAsiaTheme="minorHAnsi"/>
          <w:color w:val="000000"/>
          <w:shd w:val="clear" w:color="auto" w:fill="FFFFFF"/>
        </w:rPr>
        <w:t>Wirklichkeit</w:t>
      </w:r>
      <w:proofErr w:type="spellEnd"/>
      <w:r w:rsidR="00C110D3" w:rsidRPr="00C110D3">
        <w:rPr>
          <w:rFonts w:eastAsiaTheme="minorHAnsi"/>
          <w:color w:val="000000"/>
          <w:shd w:val="clear" w:color="auto" w:fill="FFFFFF"/>
        </w:rPr>
        <w:t>)</w:t>
      </w:r>
      <w:r>
        <w:rPr>
          <w:rFonts w:eastAsiaTheme="minorHAnsi" w:hint="eastAsia"/>
          <w:color w:val="000000"/>
          <w:shd w:val="clear" w:color="auto" w:fill="FFFFFF"/>
        </w:rPr>
        <w:t>」に触れていない。というのは、キリスト教は次のような様々な観点から「</w:t>
      </w:r>
      <w:bookmarkStart w:id="0" w:name="_Hlk76114697"/>
      <w:r>
        <w:rPr>
          <w:rFonts w:eastAsiaTheme="minorHAnsi" w:hint="eastAsia"/>
          <w:color w:val="000000"/>
          <w:shd w:val="clear" w:color="auto" w:fill="FFFFFF"/>
        </w:rPr>
        <w:t>純粋な虚構の世界</w:t>
      </w:r>
      <w:bookmarkEnd w:id="0"/>
      <w:r>
        <w:rPr>
          <w:rFonts w:eastAsiaTheme="minorHAnsi" w:hint="eastAsia"/>
          <w:color w:val="000000"/>
          <w:shd w:val="clear" w:color="auto" w:fill="FFFFFF"/>
        </w:rPr>
        <w:t>(d</w:t>
      </w:r>
      <w:r>
        <w:rPr>
          <w:rFonts w:eastAsiaTheme="minorHAnsi"/>
          <w:color w:val="000000"/>
          <w:shd w:val="clear" w:color="auto" w:fill="FFFFFF"/>
        </w:rPr>
        <w:t>ie</w:t>
      </w:r>
      <w:r w:rsidRPr="00554D7B">
        <w:rPr>
          <w:rFonts w:eastAsiaTheme="minorHAnsi"/>
          <w:color w:val="000000"/>
          <w:shd w:val="clear" w:color="auto" w:fill="FFFFFF"/>
        </w:rPr>
        <w:t xml:space="preserve"> </w:t>
      </w:r>
      <w:proofErr w:type="spellStart"/>
      <w:r w:rsidRPr="00554D7B">
        <w:rPr>
          <w:rFonts w:eastAsiaTheme="minorHAnsi"/>
          <w:color w:val="000000"/>
          <w:shd w:val="clear" w:color="auto" w:fill="FFFFFF"/>
        </w:rPr>
        <w:t>reine</w:t>
      </w:r>
      <w:proofErr w:type="spellEnd"/>
      <w:r w:rsidRPr="00554D7B">
        <w:rPr>
          <w:rFonts w:eastAsiaTheme="minorHAnsi"/>
          <w:color w:val="000000"/>
          <w:shd w:val="clear" w:color="auto" w:fill="FFFFFF"/>
        </w:rPr>
        <w:t> </w:t>
      </w:r>
      <w:proofErr w:type="spellStart"/>
      <w:r w:rsidRPr="00554D7B">
        <w:rPr>
          <w:rStyle w:val="bold"/>
          <w:rFonts w:eastAsiaTheme="minorHAnsi"/>
          <w:color w:val="000000"/>
          <w:spacing w:val="60"/>
          <w:bdr w:val="none" w:sz="0" w:space="0" w:color="auto" w:frame="1"/>
          <w:shd w:val="clear" w:color="auto" w:fill="FFFFFF"/>
        </w:rPr>
        <w:t>Fiktions</w:t>
      </w:r>
      <w:proofErr w:type="spellEnd"/>
      <w:r w:rsidRPr="00554D7B">
        <w:rPr>
          <w:rFonts w:eastAsiaTheme="minorHAnsi"/>
          <w:color w:val="000000"/>
          <w:shd w:val="clear" w:color="auto" w:fill="FFFFFF"/>
        </w:rPr>
        <w:t>-Welt</w:t>
      </w:r>
      <w:r>
        <w:rPr>
          <w:rFonts w:eastAsiaTheme="minorHAnsi"/>
          <w:color w:val="000000"/>
          <w:shd w:val="clear" w:color="auto" w:fill="FFFFFF"/>
        </w:rPr>
        <w:t>)</w:t>
      </w:r>
      <w:r>
        <w:rPr>
          <w:rFonts w:eastAsiaTheme="minorHAnsi" w:hint="eastAsia"/>
          <w:color w:val="000000"/>
          <w:shd w:val="clear" w:color="auto" w:fill="FFFFFF"/>
        </w:rPr>
        <w:t>」を作り上げているからである。すなわち、それは①</w:t>
      </w:r>
      <w:r w:rsidR="00F24F7D">
        <w:rPr>
          <w:rFonts w:eastAsiaTheme="minorHAnsi" w:hint="eastAsia"/>
          <w:color w:val="000000"/>
          <w:shd w:val="clear" w:color="auto" w:fill="FFFFFF"/>
        </w:rPr>
        <w:t>「空想的原因」</w:t>
      </w:r>
      <w:r w:rsidR="00F24F7D">
        <w:rPr>
          <w:rFonts w:eastAsiaTheme="minorHAnsi" w:hint="eastAsia"/>
          <w:color w:val="000000"/>
          <w:shd w:val="clear" w:color="auto" w:fill="FFFFFF"/>
        </w:rPr>
        <w:t>、</w:t>
      </w:r>
      <w:r>
        <w:rPr>
          <w:rFonts w:eastAsiaTheme="minorHAnsi" w:hint="eastAsia"/>
          <w:color w:val="000000"/>
          <w:shd w:val="clear" w:color="auto" w:fill="FFFFFF"/>
        </w:rPr>
        <w:t>②</w:t>
      </w:r>
      <w:r w:rsidR="00F24F7D">
        <w:rPr>
          <w:rFonts w:eastAsiaTheme="minorHAnsi" w:hint="eastAsia"/>
          <w:color w:val="000000"/>
          <w:shd w:val="clear" w:color="auto" w:fill="FFFFFF"/>
        </w:rPr>
        <w:t>「空想的結果」</w:t>
      </w:r>
      <w:r w:rsidR="00F24F7D">
        <w:rPr>
          <w:rFonts w:eastAsiaTheme="minorHAnsi" w:hint="eastAsia"/>
          <w:color w:val="000000"/>
          <w:shd w:val="clear" w:color="auto" w:fill="FFFFFF"/>
        </w:rPr>
        <w:t>、</w:t>
      </w:r>
      <w:r>
        <w:rPr>
          <w:rFonts w:eastAsiaTheme="minorHAnsi" w:hint="eastAsia"/>
          <w:color w:val="000000"/>
          <w:shd w:val="clear" w:color="auto" w:fill="FFFFFF"/>
        </w:rPr>
        <w:t>③</w:t>
      </w:r>
      <w:r w:rsidR="00F24F7D">
        <w:rPr>
          <w:rFonts w:eastAsiaTheme="minorHAnsi" w:hint="eastAsia"/>
          <w:color w:val="000000"/>
          <w:shd w:val="clear" w:color="auto" w:fill="FFFFFF"/>
        </w:rPr>
        <w:t>「</w:t>
      </w:r>
      <w:r w:rsidR="00F24F7D">
        <w:rPr>
          <w:rFonts w:eastAsiaTheme="minorHAnsi" w:hint="eastAsia"/>
          <w:color w:val="000000"/>
          <w:shd w:val="clear" w:color="auto" w:fill="FFFFFF"/>
        </w:rPr>
        <w:t>空想的存在者の間の交流」</w:t>
      </w:r>
      <w:r>
        <w:rPr>
          <w:rFonts w:eastAsiaTheme="minorHAnsi" w:hint="eastAsia"/>
          <w:color w:val="000000"/>
          <w:shd w:val="clear" w:color="auto" w:fill="FFFFFF"/>
        </w:rPr>
        <w:t>、④</w:t>
      </w:r>
      <w:r w:rsidR="00F24F7D">
        <w:rPr>
          <w:rFonts w:eastAsiaTheme="minorHAnsi" w:hint="eastAsia"/>
          <w:color w:val="000000"/>
          <w:shd w:val="clear" w:color="auto" w:fill="FFFFFF"/>
        </w:rPr>
        <w:t>「空想的自然科学」</w:t>
      </w:r>
      <w:r w:rsidR="00FE2F02">
        <w:rPr>
          <w:rFonts w:eastAsiaTheme="minorHAnsi" w:hint="eastAsia"/>
          <w:color w:val="000000"/>
          <w:shd w:val="clear" w:color="auto" w:fill="FFFFFF"/>
        </w:rPr>
        <w:t>、</w:t>
      </w:r>
      <w:r>
        <w:rPr>
          <w:rFonts w:eastAsiaTheme="minorHAnsi" w:hint="eastAsia"/>
          <w:color w:val="000000"/>
          <w:shd w:val="clear" w:color="auto" w:fill="FFFFFF"/>
        </w:rPr>
        <w:t>⑤</w:t>
      </w:r>
      <w:r w:rsidR="00F24F7D">
        <w:rPr>
          <w:rFonts w:eastAsiaTheme="minorHAnsi" w:hint="eastAsia"/>
          <w:color w:val="000000"/>
          <w:shd w:val="clear" w:color="auto" w:fill="FFFFFF"/>
        </w:rPr>
        <w:t>「空想的心理学」</w:t>
      </w:r>
      <w:r w:rsidR="00FE2F02">
        <w:rPr>
          <w:rFonts w:eastAsiaTheme="minorHAnsi" w:hint="eastAsia"/>
          <w:color w:val="000000"/>
          <w:shd w:val="clear" w:color="auto" w:fill="FFFFFF"/>
        </w:rPr>
        <w:t>、</w:t>
      </w:r>
      <w:r>
        <w:rPr>
          <w:rFonts w:eastAsiaTheme="minorHAnsi" w:hint="eastAsia"/>
          <w:color w:val="000000"/>
          <w:shd w:val="clear" w:color="auto" w:fill="FFFFFF"/>
        </w:rPr>
        <w:t>そして⑥</w:t>
      </w:r>
      <w:r w:rsidR="00F24F7D">
        <w:rPr>
          <w:rFonts w:eastAsiaTheme="minorHAnsi" w:hint="eastAsia"/>
          <w:color w:val="000000"/>
          <w:shd w:val="clear" w:color="auto" w:fill="FFFFFF"/>
        </w:rPr>
        <w:t>「空想的目的論」</w:t>
      </w:r>
      <w:r w:rsidR="00F24F7D">
        <w:rPr>
          <w:rFonts w:eastAsiaTheme="minorHAnsi" w:hint="eastAsia"/>
          <w:color w:val="000000"/>
          <w:shd w:val="clear" w:color="auto" w:fill="FFFFFF"/>
        </w:rPr>
        <w:t>である。</w:t>
      </w:r>
      <w:r w:rsidR="00FE2F02">
        <w:rPr>
          <w:rFonts w:eastAsiaTheme="minorHAnsi" w:hint="eastAsia"/>
          <w:color w:val="000000"/>
          <w:shd w:val="clear" w:color="auto" w:fill="FFFFFF"/>
        </w:rPr>
        <w:t>この六つの観点は以下のようなキーワードによって押さえ</w:t>
      </w:r>
      <w:r w:rsidR="00C110D3">
        <w:rPr>
          <w:rFonts w:eastAsiaTheme="minorHAnsi" w:hint="eastAsia"/>
          <w:color w:val="000000"/>
          <w:shd w:val="clear" w:color="auto" w:fill="FFFFFF"/>
        </w:rPr>
        <w:t>られ、説明される</w:t>
      </w:r>
      <w:r w:rsidR="00FE2F02">
        <w:rPr>
          <w:rFonts w:eastAsiaTheme="minorHAnsi" w:hint="eastAsia"/>
          <w:color w:val="000000"/>
          <w:shd w:val="clear" w:color="auto" w:fill="FFFFFF"/>
        </w:rPr>
        <w:t>。すなわち、</w:t>
      </w:r>
      <w:r w:rsidR="00F24F7D">
        <w:rPr>
          <w:rFonts w:eastAsiaTheme="minorHAnsi" w:hint="eastAsia"/>
          <w:color w:val="000000"/>
          <w:shd w:val="clear" w:color="auto" w:fill="FFFFFF"/>
        </w:rPr>
        <w:t>①は「神」</w:t>
      </w:r>
      <w:r w:rsidR="00F24F7D">
        <w:rPr>
          <w:rFonts w:eastAsiaTheme="minorHAnsi" w:hint="eastAsia"/>
          <w:color w:val="000000"/>
          <w:shd w:val="clear" w:color="auto" w:fill="FFFFFF"/>
        </w:rPr>
        <w:t>、「魂」、「自我」、「精神」、「自由意志」、「不自由意志」であり、②は「罪」、「救い」、「恩寵」、「罰」、「罪の許し」であり、③は「神」、「聖霊」、「魂」であり、④</w:t>
      </w:r>
      <w:r w:rsidR="00FE2F02">
        <w:rPr>
          <w:rFonts w:eastAsiaTheme="minorHAnsi" w:hint="eastAsia"/>
          <w:color w:val="000000"/>
          <w:shd w:val="clear" w:color="auto" w:fill="FFFFFF"/>
        </w:rPr>
        <w:t>は「人間中心的で、自然的原因の概念の完全な欠如」であ</w:t>
      </w:r>
      <w:r w:rsidR="00C110D3">
        <w:rPr>
          <w:rFonts w:eastAsiaTheme="minorHAnsi" w:hint="eastAsia"/>
          <w:color w:val="000000"/>
          <w:shd w:val="clear" w:color="auto" w:fill="FFFFFF"/>
        </w:rPr>
        <w:t>ると言われ</w:t>
      </w:r>
      <w:bookmarkStart w:id="1" w:name="_GoBack"/>
      <w:bookmarkEnd w:id="1"/>
      <w:r w:rsidR="00FE2F02">
        <w:rPr>
          <w:rFonts w:eastAsiaTheme="minorHAnsi" w:hint="eastAsia"/>
          <w:color w:val="000000"/>
          <w:shd w:val="clear" w:color="auto" w:fill="FFFFFF"/>
        </w:rPr>
        <w:t>、⑤は</w:t>
      </w:r>
      <w:r w:rsidR="00FE2F02">
        <w:rPr>
          <w:rFonts w:eastAsiaTheme="minorHAnsi" w:hint="eastAsia"/>
          <w:color w:val="000000"/>
          <w:shd w:val="clear" w:color="auto" w:fill="FFFFFF"/>
        </w:rPr>
        <w:t>「悔い」、「良心の呵責」、「悪魔の誘惑」、「神の臨在」の助けを借りた「快あるいは不快の一般的感情</w:t>
      </w:r>
      <w:r w:rsidR="00FE2F02">
        <w:rPr>
          <w:rFonts w:eastAsiaTheme="minorHAnsi" w:hint="eastAsia"/>
          <w:color w:val="000000"/>
          <w:shd w:val="clear" w:color="auto" w:fill="FFFFFF"/>
        </w:rPr>
        <w:t>の解釈」であり、⑥は「神の国」、「最後の審判」、「永遠の生命」</w:t>
      </w:r>
      <w:r w:rsidR="00FE2F02">
        <w:rPr>
          <w:rFonts w:eastAsiaTheme="minorHAnsi" w:hint="eastAsia"/>
          <w:color w:val="000000"/>
          <w:shd w:val="clear" w:color="auto" w:fill="FFFFFF"/>
        </w:rPr>
        <w:t>である。</w:t>
      </w:r>
      <w:r>
        <w:rPr>
          <w:rFonts w:eastAsiaTheme="minorHAnsi" w:hint="eastAsia"/>
          <w:color w:val="000000"/>
          <w:shd w:val="clear" w:color="auto" w:fill="FFFFFF"/>
        </w:rPr>
        <w:lastRenderedPageBreak/>
        <w:t>これらの</w:t>
      </w:r>
      <w:r w:rsidR="00BC1032">
        <w:rPr>
          <w:rFonts w:eastAsiaTheme="minorHAnsi" w:hint="eastAsia"/>
          <w:color w:val="000000"/>
          <w:shd w:val="clear" w:color="auto" w:fill="FFFFFF"/>
        </w:rPr>
        <w:t>キーワードを核とする</w:t>
      </w:r>
      <w:r>
        <w:rPr>
          <w:rFonts w:eastAsiaTheme="minorHAnsi" w:hint="eastAsia"/>
          <w:color w:val="000000"/>
          <w:shd w:val="clear" w:color="auto" w:fill="FFFFFF"/>
        </w:rPr>
        <w:t>観点から作り上げられた「虚構の世界」は「現実」を「偽造し、無価値にし、否定する」。そして、「自然」という概念は「神の反対概念」とされ、「自然的」ということは「唾棄すべきもの」という言葉なった。したがって、「虚構の世界」は、その根を「自然的なものへの憎悪」のうちにもつのである。</w:t>
      </w:r>
      <w:r>
        <w:rPr>
          <w:rStyle w:val="a5"/>
          <w:rFonts w:eastAsiaTheme="minorHAnsi"/>
          <w:color w:val="000000"/>
          <w:shd w:val="clear" w:color="auto" w:fill="FFFFFF"/>
        </w:rPr>
        <w:endnoteReference w:id="4"/>
      </w:r>
    </w:p>
    <w:p w:rsidR="00493557" w:rsidRPr="003311DA" w:rsidRDefault="00493557" w:rsidP="003311DA"/>
    <w:sectPr w:rsidR="00493557" w:rsidRPr="003311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CE9" w:rsidRDefault="00516CE9" w:rsidP="003311DA">
      <w:r>
        <w:separator/>
      </w:r>
    </w:p>
  </w:endnote>
  <w:endnote w:type="continuationSeparator" w:id="0">
    <w:p w:rsidR="00516CE9" w:rsidRDefault="00516CE9" w:rsidP="003311DA">
      <w:r>
        <w:continuationSeparator/>
      </w:r>
    </w:p>
  </w:endnote>
  <w:endnote w:id="1">
    <w:p w:rsidR="003311DA" w:rsidRDefault="003311DA" w:rsidP="003311DA">
      <w:pPr>
        <w:pStyle w:val="a3"/>
      </w:pPr>
      <w:r>
        <w:rPr>
          <w:rStyle w:val="a5"/>
        </w:rPr>
        <w:endnoteRef/>
      </w:r>
      <w:r>
        <w:t xml:space="preserve"> </w:t>
      </w:r>
      <w:r>
        <w:rPr>
          <w:rFonts w:hint="eastAsia"/>
        </w:rPr>
        <w:t>I</w:t>
      </w:r>
      <w:r>
        <w:t>bid., 13, S.179</w:t>
      </w:r>
    </w:p>
  </w:endnote>
  <w:endnote w:id="2">
    <w:p w:rsidR="003311DA" w:rsidRDefault="003311DA" w:rsidP="003311DA">
      <w:pPr>
        <w:pStyle w:val="a3"/>
      </w:pPr>
      <w:r>
        <w:rPr>
          <w:rStyle w:val="a5"/>
        </w:rPr>
        <w:endnoteRef/>
      </w:r>
      <w:r>
        <w:t xml:space="preserve"> </w:t>
      </w:r>
      <w:r>
        <w:rPr>
          <w:rFonts w:hint="eastAsia"/>
        </w:rPr>
        <w:t>I</w:t>
      </w:r>
      <w:r>
        <w:t>bid., 14, S.180</w:t>
      </w:r>
    </w:p>
  </w:endnote>
  <w:endnote w:id="3">
    <w:p w:rsidR="003311DA" w:rsidRDefault="003311DA" w:rsidP="003311DA">
      <w:pPr>
        <w:pStyle w:val="a3"/>
      </w:pPr>
      <w:r>
        <w:rPr>
          <w:rStyle w:val="a5"/>
        </w:rPr>
        <w:endnoteRef/>
      </w:r>
      <w:r>
        <w:t xml:space="preserve"> </w:t>
      </w:r>
      <w:r>
        <w:rPr>
          <w:rFonts w:hint="eastAsia"/>
        </w:rPr>
        <w:t>I</w:t>
      </w:r>
      <w:r>
        <w:t>bid., 14, S.180-181</w:t>
      </w:r>
    </w:p>
  </w:endnote>
  <w:endnote w:id="4">
    <w:p w:rsidR="003311DA" w:rsidRDefault="003311DA" w:rsidP="003311DA">
      <w:pPr>
        <w:pStyle w:val="a3"/>
      </w:pPr>
      <w:r>
        <w:rPr>
          <w:rStyle w:val="a5"/>
        </w:rPr>
        <w:endnoteRef/>
      </w:r>
      <w:r>
        <w:t xml:space="preserve"> </w:t>
      </w:r>
      <w:r>
        <w:rPr>
          <w:rFonts w:hint="eastAsia"/>
        </w:rPr>
        <w:t>I</w:t>
      </w:r>
      <w:r>
        <w:t>bid., 15, S.181-182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CE9" w:rsidRDefault="00516CE9" w:rsidP="003311DA">
      <w:r>
        <w:separator/>
      </w:r>
    </w:p>
  </w:footnote>
  <w:footnote w:type="continuationSeparator" w:id="0">
    <w:p w:rsidR="00516CE9" w:rsidRDefault="00516CE9" w:rsidP="00331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DA"/>
    <w:rsid w:val="003311DA"/>
    <w:rsid w:val="00493557"/>
    <w:rsid w:val="00516CE9"/>
    <w:rsid w:val="00BC1032"/>
    <w:rsid w:val="00C110D3"/>
    <w:rsid w:val="00D808F8"/>
    <w:rsid w:val="00F24F7D"/>
    <w:rsid w:val="00FE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C1BA64"/>
  <w15:chartTrackingRefBased/>
  <w15:docId w15:val="{EDBD040E-0E3B-4A4C-A8B7-50794125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1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311DA"/>
    <w:pPr>
      <w:snapToGrid w:val="0"/>
      <w:jc w:val="left"/>
    </w:pPr>
  </w:style>
  <w:style w:type="character" w:customStyle="1" w:styleId="a4">
    <w:name w:val="文末脚注文字列 (文字)"/>
    <w:basedOn w:val="a0"/>
    <w:link w:val="a3"/>
    <w:uiPriority w:val="99"/>
    <w:semiHidden/>
    <w:rsid w:val="003311DA"/>
  </w:style>
  <w:style w:type="character" w:styleId="a5">
    <w:name w:val="endnote reference"/>
    <w:basedOn w:val="a0"/>
    <w:uiPriority w:val="99"/>
    <w:semiHidden/>
    <w:unhideWhenUsed/>
    <w:rsid w:val="003311DA"/>
    <w:rPr>
      <w:vertAlign w:val="superscript"/>
    </w:rPr>
  </w:style>
  <w:style w:type="character" w:customStyle="1" w:styleId="bold">
    <w:name w:val="bold"/>
    <w:basedOn w:val="a0"/>
    <w:rsid w:val="003311DA"/>
  </w:style>
  <w:style w:type="paragraph" w:styleId="a6">
    <w:name w:val="Balloon Text"/>
    <w:basedOn w:val="a"/>
    <w:link w:val="a7"/>
    <w:uiPriority w:val="99"/>
    <w:semiHidden/>
    <w:unhideWhenUsed/>
    <w:rsid w:val="00331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311D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E2F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2F02"/>
  </w:style>
  <w:style w:type="paragraph" w:styleId="aa">
    <w:name w:val="footer"/>
    <w:basedOn w:val="a"/>
    <w:link w:val="ab"/>
    <w:uiPriority w:val="99"/>
    <w:unhideWhenUsed/>
    <w:rsid w:val="00FE2F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2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2021-07-29T00:29:00Z</cp:lastPrinted>
  <dcterms:created xsi:type="dcterms:W3CDTF">2021-07-29T00:27:00Z</dcterms:created>
  <dcterms:modified xsi:type="dcterms:W3CDTF">2021-07-29T23:49:00Z</dcterms:modified>
</cp:coreProperties>
</file>